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6" w:rsidRPr="00155A56" w:rsidRDefault="00155A56" w:rsidP="001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 ОБЯЗАН: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антидопинговые правила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быть доступными для взятия проб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в контексте борьбы с допингом за то, что они потребляют в пищу и используют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</w:t>
      </w:r>
    </w:p>
    <w:p w:rsidR="00155A56" w:rsidRPr="00155A56" w:rsidRDefault="00155A56" w:rsidP="00155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155A56" w:rsidRPr="00155A56" w:rsidRDefault="00155A56" w:rsidP="001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Всемирному антидопинговому кодексу спортсмены несут строгую ответственность за присутствие в их организме запрещенных субстанций. Пожалуйста, очень внимательно относитесь к приему лекарственных средств и, особенно, биологически активных добавок, поскольку в них могут содержаться запрещенные субстанции.</w:t>
      </w: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 СПОРТСМЕНА ОБЯЗАН: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антидопинговые правила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при реализации программ тестирования спортсменов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свое влияние на спортсмена, его взгляды и поведение с целью формирования атмосферы нетерпимости к допингу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РУСАДА и международную федерацию о любом решении организации, не подписавшей Кодекс, о том, что она нарушила антидопинговые правила в течение предыдущих десяти лет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155A56" w:rsidRPr="00155A56" w:rsidRDefault="00155A56" w:rsidP="00155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спортсмена не должен использовать или обладать какими-либо запрещенными субстанциями или запрещенными методами без уважительной причины</w:t>
      </w:r>
    </w:p>
    <w:p w:rsidR="00155A56" w:rsidRPr="00155A56" w:rsidRDefault="00155A56" w:rsidP="0015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СПОРТСМЕН ИМЕЕТ ПРАВО </w:t>
      </w:r>
      <w:proofErr w:type="gramStart"/>
      <w:r w:rsidRPr="0015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5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5A56" w:rsidRPr="00155A56" w:rsidRDefault="00155A56" w:rsidP="00155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соревнованиях, свободных от допинга</w:t>
      </w:r>
    </w:p>
    <w:p w:rsidR="00155A56" w:rsidRPr="00155A56" w:rsidRDefault="00155A56" w:rsidP="00155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отношении него всех положений Всемирного антидопингового кодекса, Международных стандартов и Общероссийских антидопинговых правил</w:t>
      </w:r>
    </w:p>
    <w:p w:rsidR="00155A56" w:rsidRPr="00155A56" w:rsidRDefault="00155A56" w:rsidP="00155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своевременной и объективной информации о вменяемых в вину нарушениях антидопинговых правил</w:t>
      </w:r>
    </w:p>
    <w:p w:rsidR="00155A56" w:rsidRPr="00155A56" w:rsidRDefault="00155A56" w:rsidP="00155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беспристрастное рассмотрение обвинений в нарушении антидопинговых правил</w:t>
      </w:r>
    </w:p>
    <w:p w:rsidR="00155A56" w:rsidRPr="00155A56" w:rsidRDefault="00155A56" w:rsidP="00155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апелляции на обвинение в нарушении антидопинговых правил и наложенные санкции</w:t>
      </w:r>
    </w:p>
    <w:p w:rsidR="00CF6F85" w:rsidRDefault="00CF6F85">
      <w:bookmarkStart w:id="0" w:name="_GoBack"/>
      <w:bookmarkEnd w:id="0"/>
    </w:p>
    <w:sectPr w:rsidR="00CF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719"/>
    <w:multiLevelType w:val="multilevel"/>
    <w:tmpl w:val="47E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63687"/>
    <w:multiLevelType w:val="multilevel"/>
    <w:tmpl w:val="41F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D534A"/>
    <w:multiLevelType w:val="multilevel"/>
    <w:tmpl w:val="1D6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6"/>
    <w:rsid w:val="00155A56"/>
    <w:rsid w:val="00C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sk_zarya@mail.ru</dc:creator>
  <cp:lastModifiedBy>sk_zarya@mail.ru</cp:lastModifiedBy>
  <cp:revision>1</cp:revision>
  <dcterms:created xsi:type="dcterms:W3CDTF">2020-02-26T07:11:00Z</dcterms:created>
  <dcterms:modified xsi:type="dcterms:W3CDTF">2020-02-26T07:12:00Z</dcterms:modified>
</cp:coreProperties>
</file>